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</w:rPr>
        <w:drawing>
          <wp:inline distB="0" distT="0" distL="114300" distR="114300">
            <wp:extent cx="3124200" cy="1187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8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line="276" w:lineRule="auto"/>
        <w:contextualSpacing w:val="0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UMOWA O ŚWIADCZENIE USŁUG </w:t>
      </w:r>
    </w:p>
    <w:p w:rsidR="00000000" w:rsidDel="00000000" w:rsidP="00000000" w:rsidRDefault="00000000" w:rsidRPr="00000000" w14:paraId="00000002">
      <w:pPr>
        <w:pStyle w:val="Heading2"/>
        <w:spacing w:line="276" w:lineRule="auto"/>
        <w:contextualSpacing w:val="0"/>
        <w:rPr>
          <w:rFonts w:ascii="Arial Narrow" w:cs="Arial Narrow" w:eastAsia="Arial Narrow" w:hAnsi="Arial Narrow"/>
          <w:b w:val="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DYDAKTYCZNO - WYCHOWAWCZO – OPIEKUŃCZYCH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Zawarta w Warszawie dnia ......................... pomiędzy "Fundacją Edukacyjną 4Kids" mieszczącą się przy ul. Puławskiej 114, 02-630 Warszawa, która jest organem prowadzącym "Niepubliczne Przedszkole Językowe 4Kids" przy ulicy Puławskiej 114, 02-620 Warszawa, zwanym w dalszej treści „Placówką”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Panią/Panem………………………………………….., zamieszkałą / zamieszkałym ul.  ……………………………………..................................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w…………………………………………………..., legitymującą/legitymującym się dowodem osobistym o nr......................................... 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wydanym przez……………………………………….……………......................, posiadającą/posiadającym nr PESEL……………………..............,  zwaną/zwanym w dalszej treści „Rodzicem”, która/który oświadcza że jest pełnoprawnym opiekunem małoletniego: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Imię i nazwisko dziecka......................................................................................................................................,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 urodzenia………...........................................................,  nr PESEL ……………………………..........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zwaną/zwanym w dalszej treści „Dzieckiem”.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1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Rodzice powierzają placówce na zasadach i warunkach określonych niniejszą umową opiekę 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od dnia ………………………………………………………………………………nad wyżej wymienionym Dzieckiem.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Placówka zobowiązuje się do: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realizacji celów i zadań określonych w ustawie o systemie oświaty i przepisach wydanych na jej podstawie oraz w konwencji praw dziecka;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sprawowania opieki nad dzieckiem w sposób dostosowany do jego wieku i potrzeb rozwojowych;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przypadku każdorazowej zgłoszonej wcześniej nieobecności dziecka w placówce odliczenia dziennej stawki żywieniowej od czesnego.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Realizując zobowiązania, o których mowa w ust. 2, placówka zapewnia dziecku: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bezpieczeństwo w czasie pobytu w placówce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fachową opiekę wychowawczo-dydaktyczną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realizację podstawy programowej wychowania przedszkolnego zgodnie z art.14 ust 2. ustawy   o systemie oświaty z dnia 7 września 1991r.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bazę dydaktyczną odpowiednią do oferowanych usług;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udział w konkursach,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różnorodne formy krajoznawstwa i turystyki.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Placówka  umożliwia dziecku uczestnictwo w następujących zajęciach ponadprogramowych: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j. angielski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zajęcia rytmiczno-taneczne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ćwiczenia ogólnorozwojowe z elementami korektywy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opowieści biblijne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36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imprezy okolicznościowe, teatrzyki, koncerty, bale odbywających się na terenie placówki.</w:t>
      </w:r>
    </w:p>
    <w:p w:rsidR="00000000" w:rsidDel="00000000" w:rsidP="00000000" w:rsidRDefault="00000000" w:rsidRPr="00000000" w14:paraId="00000024">
      <w:pPr>
        <w:tabs>
          <w:tab w:val="left" w:pos="360"/>
        </w:tabs>
        <w:ind w:left="720" w:firstLine="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Rodzaj zajęć każdorazowo określany jest przez dyrektora i dostosowany jest do wieku i możliwości dziecka. Zajęcia finansowane są ze środków placówki i opłat wnoszonych przez rodziców.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Placówka zapewnia 3 posiłki dziennie: (śniadanie, obiad, podwieczorek)</w:t>
      </w:r>
    </w:p>
    <w:p w:rsidR="00000000" w:rsidDel="00000000" w:rsidP="00000000" w:rsidRDefault="00000000" w:rsidRPr="00000000" w14:paraId="00000028">
      <w:pPr>
        <w:tabs>
          <w:tab w:val="left" w:pos="360"/>
        </w:tabs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Placówka funkcjonuje przez cały rok i umożliwia dziecku uczestnictwo w zajęciach w okresie wakacji poza ewentualnym dwutygodniowym okresem przeznaczonym na prace remontowe, wyznaczonym przez dyrektora placówki.</w:t>
      </w:r>
    </w:p>
    <w:p w:rsidR="00000000" w:rsidDel="00000000" w:rsidP="00000000" w:rsidRDefault="00000000" w:rsidRPr="00000000" w14:paraId="00000029">
      <w:pPr>
        <w:tabs>
          <w:tab w:val="left" w:pos="360"/>
        </w:tabs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Placówka  jest otwarta od poniedziałku do piątku w godzinach od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7.30 do 17.30.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0"/>
        </w:tabs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Placówka jest zamknięta w dni ustawowo wolne od pracy, oraz  w dniu wigilii -  24 grudnia i w dzień Wielkiego Piątku. Placówka może być zamknięta w ciągu wakacji na okres remontu nie dłużej niż 2 tygodnie. </w:t>
      </w:r>
    </w:p>
    <w:p w:rsidR="00000000" w:rsidDel="00000000" w:rsidP="00000000" w:rsidRDefault="00000000" w:rsidRPr="00000000" w14:paraId="0000002B">
      <w:pPr>
        <w:tabs>
          <w:tab w:val="left" w:pos="360"/>
        </w:tabs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ewentualnej przerwie remontowo - wakacyjnej  dyrektor placówki informuje na początku roku szkolnego.</w:t>
      </w:r>
    </w:p>
    <w:p w:rsidR="00000000" w:rsidDel="00000000" w:rsidP="00000000" w:rsidRDefault="00000000" w:rsidRPr="00000000" w14:paraId="0000002C">
      <w:pPr>
        <w:tabs>
          <w:tab w:val="left" w:pos="360"/>
        </w:tabs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60"/>
        </w:tabs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Rodzice zobowiązują się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a)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zapoznania się i przestrzegania statutu i regulaminu placówki dostępnych w biurze i na stronie internetowej;</w:t>
      </w:r>
    </w:p>
    <w:p w:rsidR="00000000" w:rsidDel="00000000" w:rsidP="00000000" w:rsidRDefault="00000000" w:rsidRPr="00000000" w14:paraId="00000030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telefonicznego informowania placówki o nieobecnościach i spóźnieniach dziecka do godz.: 9.00</w:t>
      </w:r>
    </w:p>
    <w:p w:rsidR="00000000" w:rsidDel="00000000" w:rsidP="00000000" w:rsidRDefault="00000000" w:rsidRPr="00000000" w14:paraId="00000031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osobistego przyprowadzania dziecka do placówki i odprowadzania go po zakończeniu zajęć lub pisemnego upoważnienia do tego osoby trzeciej;</w:t>
      </w:r>
    </w:p>
    <w:p w:rsidR="00000000" w:rsidDel="00000000" w:rsidP="00000000" w:rsidRDefault="00000000" w:rsidRPr="00000000" w14:paraId="00000032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przyprowadzenia do placówki dziecka zdrowego i zdolnego do zajęć, także poza siedzibą placówki. Placówka nie zapewnia opieki dzieciom, które nie mogą brać udziału w zajęciach poza siedzibą placówki.</w:t>
      </w:r>
    </w:p>
    <w:p w:rsidR="00000000" w:rsidDel="00000000" w:rsidP="00000000" w:rsidRDefault="00000000" w:rsidRPr="00000000" w14:paraId="00000033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informowania dyrektora lub nauczyciela grupy o przyczynach nieobecności dziecka trwającej powyżej trzech dni;</w:t>
      </w:r>
    </w:p>
    <w:p w:rsidR="00000000" w:rsidDel="00000000" w:rsidP="00000000" w:rsidRDefault="00000000" w:rsidRPr="00000000" w14:paraId="00000034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niezwłocznego zawiadomienia dyrektora o chorobie zakaźnej Dziecka.</w:t>
      </w:r>
    </w:p>
    <w:p w:rsidR="00000000" w:rsidDel="00000000" w:rsidP="00000000" w:rsidRDefault="00000000" w:rsidRPr="00000000" w14:paraId="00000035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terminowego uiszczania do 5 dnia każdego miesiąca, z góry, miesięcznej opłaty za czesne, która w danym roku wynosi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980 zł.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razie nieterminowych wpłat placówka będzie naliczała odsetki ustawowe.</w:t>
      </w:r>
    </w:p>
    <w:p w:rsidR="00000000" w:rsidDel="00000000" w:rsidP="00000000" w:rsidRDefault="00000000" w:rsidRPr="00000000" w14:paraId="00000036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h)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wpłacenia przy podpisaniu umowy jednorazowej, bezzwrotnej opłaty wpisowej, która wynosi  600 zł. Warunkiem zwolnienia z w/w kwoty przy podpisaniu umowy na kolejny rok jest zachowanie ciągłości umowy.</w:t>
      </w:r>
    </w:p>
    <w:p w:rsidR="00000000" w:rsidDel="00000000" w:rsidP="00000000" w:rsidRDefault="00000000" w:rsidRPr="00000000" w14:paraId="00000037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Płatności można dokonać na konto: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MILLENNIUM BANKU 07 1160 2202 0000 0002 7429 3786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lub w biurze.</w:t>
      </w:r>
    </w:p>
    <w:p w:rsidR="00000000" w:rsidDel="00000000" w:rsidP="00000000" w:rsidRDefault="00000000" w:rsidRPr="00000000" w14:paraId="00000038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opłacenia ubezpieczenia dziecka w placówce lub na własny koszt, od następstw nieszczęśliwych wypadków niezwłocznie po rozpoczęciu przez nie uczęszczania do Placówki, z jednoczesnym przyjęciem do wiadomości, że placówka umożliwia grupowe ubezpieczenie dzieci od następstw nieszczęśliwych wypadków.</w:t>
      </w:r>
    </w:p>
    <w:p w:rsidR="00000000" w:rsidDel="00000000" w:rsidP="00000000" w:rsidRDefault="00000000" w:rsidRPr="00000000" w14:paraId="00000039">
      <w:pPr>
        <w:tabs>
          <w:tab w:val="left" w:pos="360"/>
        </w:tabs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j)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opłacenia raz na rok podręczników koniecznych do zajęć edukacyjnych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k)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dostarczenia otrzymanej listy rzeczy dla dziecka.</w:t>
      </w:r>
    </w:p>
    <w:p w:rsidR="00000000" w:rsidDel="00000000" w:rsidP="00000000" w:rsidRDefault="00000000" w:rsidRPr="00000000" w14:paraId="0000003B">
      <w:pPr>
        <w:tabs>
          <w:tab w:val="left" w:pos="360"/>
        </w:tabs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l)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opłacenie wyprawki plastycznej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4</w:t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Rodzice mają prawo do:</w:t>
      </w:r>
    </w:p>
    <w:p w:rsidR="00000000" w:rsidDel="00000000" w:rsidP="00000000" w:rsidRDefault="00000000" w:rsidRPr="00000000" w14:paraId="0000003E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zapoznania się z programem pracy placówki na dany rok oraz z planami pracy grupy wiekowej, do której uczęszcza ich Dziecko;</w:t>
      </w:r>
    </w:p>
    <w:p w:rsidR="00000000" w:rsidDel="00000000" w:rsidP="00000000" w:rsidRDefault="00000000" w:rsidRPr="00000000" w14:paraId="0000003F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uzyskiwania bieżącej informacji na temat postępów, sukcesów i niepowodzeń dziecka;</w:t>
      </w:r>
    </w:p>
    <w:p w:rsidR="00000000" w:rsidDel="00000000" w:rsidP="00000000" w:rsidRDefault="00000000" w:rsidRPr="00000000" w14:paraId="00000040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przekazywania dyrektorowi opinii na temat pracy placówki oraz propozycji udoskonalenia organizacji placówki.</w:t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5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Placówka może rozwiązać umowę i skreślić Dziecko listy wychowanków w przypadku:</w:t>
      </w:r>
    </w:p>
    <w:p w:rsidR="00000000" w:rsidDel="00000000" w:rsidP="00000000" w:rsidRDefault="00000000" w:rsidRPr="00000000" w14:paraId="00000043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a)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nieprzestrzegania przez Rodziców statutu i regulaminu placówki</w:t>
      </w:r>
    </w:p>
    <w:p w:rsidR="00000000" w:rsidDel="00000000" w:rsidP="00000000" w:rsidRDefault="00000000" w:rsidRPr="00000000" w14:paraId="00000044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zalegania z odpłatnością za czesne za okres powyżej jednego miesiąca,</w:t>
      </w:r>
    </w:p>
    <w:p w:rsidR="00000000" w:rsidDel="00000000" w:rsidP="00000000" w:rsidRDefault="00000000" w:rsidRPr="00000000" w14:paraId="00000045">
      <w:pPr>
        <w:tabs>
          <w:tab w:val="left" w:pos="360"/>
        </w:tabs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nieobecności Dziecka ponad jeden miesiąc i niezgłoszenia placówce przyczyn tej nieobecności.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6</w:t>
      </w:r>
    </w:p>
    <w:p w:rsidR="00000000" w:rsidDel="00000000" w:rsidP="00000000" w:rsidRDefault="00000000" w:rsidRPr="00000000" w14:paraId="00000047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Zapisane rodzeństwa korzystają z 10% zniżki czesnego na drugie dziecko.</w:t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7</w:t>
      </w:r>
    </w:p>
    <w:p w:rsidR="00000000" w:rsidDel="00000000" w:rsidP="00000000" w:rsidRDefault="00000000" w:rsidRPr="00000000" w14:paraId="00000049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Placówka ma prawo do publikowania bez zgody rodziców  zdjęć lub materiałów, zarejestrowanych przez personel przedszkolny, jednego z rodziców lub media w których dzieci są częścią zbiorowości: zgromadzenia, krajobrazu bądź biorą udział w publicznej imprezie. Podstawa prawna: art.81 ust2 ustawy z dnia 4 lutego 1994r o prawie autorskim i prawach pokrewnych tj. Dz.U. z 2006 r Nr 90, poz 631 z późn. zm.)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Publikowane zdjęcia grupowe dzieci na stronie internetowej oraz na facebooku wykorzystywane będą tylko na potrzeby placówki.</w:t>
      </w:r>
    </w:p>
    <w:p w:rsidR="00000000" w:rsidDel="00000000" w:rsidP="00000000" w:rsidRDefault="00000000" w:rsidRPr="00000000" w14:paraId="0000004B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8</w:t>
      </w:r>
    </w:p>
    <w:p w:rsidR="00000000" w:rsidDel="00000000" w:rsidP="00000000" w:rsidRDefault="00000000" w:rsidRPr="00000000" w14:paraId="0000004C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Każdej ze stron przysługuje prawo pisemnego wypowiedzenia Umowy z zachowaniem minimum miesięcznego okresu wypowiedzenia.</w:t>
      </w:r>
    </w:p>
    <w:p w:rsidR="00000000" w:rsidDel="00000000" w:rsidP="00000000" w:rsidRDefault="00000000" w:rsidRPr="00000000" w14:paraId="0000004E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9</w:t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sprawach nieuregulowanych niniejszą umową stosuje się przepisy Kodeksu Cywilnego.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10</w:t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Umowa zostaje zawarta na czas nieokreślony.</w:t>
      </w:r>
    </w:p>
    <w:p w:rsidR="00000000" w:rsidDel="00000000" w:rsidP="00000000" w:rsidRDefault="00000000" w:rsidRPr="00000000" w14:paraId="00000052">
      <w:pPr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11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Umowa została sporządzona w dwóch jednobrzmiących egzemplarzach – po jednym dla każdej ze stron.</w:t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PODPIS DYREKTORA PRZEDSZKOLA</w:t>
        <w:tab/>
        <w:tab/>
        <w:t xml:space="preserve">                                                         PODPIS RODZICA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Wyrażam zgodę na wyjścia mojego dziecka poza placówkę w ramach spacerów po okolicy przedszkola.</w:t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MIEJSCOWOŚĆ I DATA                                                                                                           PODPIS RODZICA</w:t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WYRAŻENIE ZGODY NA PRZETWARZANIE DANYCH OSOBOWYCH.</w:t>
      </w:r>
    </w:p>
    <w:p w:rsidR="00000000" w:rsidDel="00000000" w:rsidP="00000000" w:rsidRDefault="00000000" w:rsidRPr="00000000" w14:paraId="0000005F">
      <w:pPr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Zgodnie  z Ustawą z dnia 29 sierpnia 1997 r. o ochronie danych osobowych (Dz. U. z 2002 r., Nr 101, poz. 926, z późn. zm.) wyrażam zgodę na </w:t>
      </w:r>
    </w:p>
    <w:p w:rsidR="00000000" w:rsidDel="00000000" w:rsidP="00000000" w:rsidRDefault="00000000" w:rsidRPr="00000000" w14:paraId="00000060">
      <w:pPr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przetwarzanie danych dziecka i rodziców (opiekunów prawnych) przez Niepubliczne Przedszkole Językowe 4 Kids w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związku z realizacją celów dydaktycznych, wychowawczych i opiekuńczych oraz prowadzenia dokumentacji przedszkolnej. </w:t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MIEJSCOWOŚĆ I DATA                                                                                                           PODPIS RODZICA</w:t>
      </w:r>
    </w:p>
    <w:p w:rsidR="00000000" w:rsidDel="00000000" w:rsidP="00000000" w:rsidRDefault="00000000" w:rsidRPr="00000000" w14:paraId="00000062">
      <w:pPr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Wyrażam zgodę na zamieszczanie zdjęć mojego dziecka na stronie internetowej Placówki oraz na facebooku innych niż mowa w paragrafie 7.</w:t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MIEJSCOWOŚĆ I DATA                                                                                                            PODPIS RODZICA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/>
      <w:pgMar w:bottom="397" w:top="62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